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736A" w14:textId="17EF9C7B" w:rsidR="00B42B40" w:rsidRDefault="00655D98" w:rsidP="00B42B40">
      <w:pPr>
        <w:pStyle w:val="Heading1"/>
      </w:pPr>
      <w:r>
        <w:t>Match Application</w:t>
      </w:r>
    </w:p>
    <w:p w14:paraId="1621373B" w14:textId="62D252C8" w:rsidR="001710C0" w:rsidRDefault="001710C0" w:rsidP="001710C0">
      <w:r>
        <w:t>The information below will give you an outline of the Match application online. Keep in mind, p</w:t>
      </w:r>
      <w:r>
        <w:t>rojects may take between 3-4 weeks to be reviewed depending on the number of applications. Please build that time into your project so you can plan accordingly.</w:t>
      </w:r>
    </w:p>
    <w:p w14:paraId="70B6D7F6" w14:textId="1BA83FCD" w:rsidR="00A05524" w:rsidRPr="00A05524" w:rsidRDefault="00655D98" w:rsidP="0012530F">
      <w:pPr>
        <w:pStyle w:val="Heading2"/>
      </w:pPr>
      <w:r>
        <w:t>About your project</w:t>
      </w:r>
    </w:p>
    <w:p w14:paraId="36EA6721" w14:textId="2E0C0B60" w:rsidR="00655D98" w:rsidRPr="00655D98" w:rsidRDefault="00655D98" w:rsidP="00655D98">
      <w:pPr>
        <w:pStyle w:val="ListParagraph"/>
        <w:numPr>
          <w:ilvl w:val="0"/>
          <w:numId w:val="7"/>
        </w:numPr>
        <w:rPr>
          <w:rStyle w:val="SubtleEmphasis"/>
          <w:i w:val="0"/>
          <w:iCs w:val="0"/>
          <w:color w:val="auto"/>
        </w:rPr>
      </w:pPr>
      <w:r>
        <w:rPr>
          <w:rStyle w:val="SubtleEmphasis"/>
          <w:i w:val="0"/>
          <w:iCs w:val="0"/>
        </w:rPr>
        <w:t>Project Name</w:t>
      </w:r>
    </w:p>
    <w:p w14:paraId="6609DA2D" w14:textId="1B0294ED" w:rsidR="00655D98" w:rsidRPr="00655D98" w:rsidRDefault="00655D98" w:rsidP="00655D98">
      <w:pPr>
        <w:pStyle w:val="ListParagraph"/>
        <w:numPr>
          <w:ilvl w:val="0"/>
          <w:numId w:val="7"/>
        </w:numPr>
        <w:rPr>
          <w:rStyle w:val="SubtleEmphasis"/>
          <w:i w:val="0"/>
          <w:iCs w:val="0"/>
          <w:color w:val="auto"/>
        </w:rPr>
      </w:pPr>
      <w:r>
        <w:rPr>
          <w:rStyle w:val="SubtleEmphasis"/>
          <w:i w:val="0"/>
          <w:iCs w:val="0"/>
        </w:rPr>
        <w:t>Project Country</w:t>
      </w:r>
    </w:p>
    <w:p w14:paraId="2FA47F56" w14:textId="5E68F705" w:rsidR="00655D98" w:rsidRPr="00655D98" w:rsidRDefault="00655D98" w:rsidP="00655D98">
      <w:pPr>
        <w:pStyle w:val="ListParagraph"/>
        <w:numPr>
          <w:ilvl w:val="0"/>
          <w:numId w:val="7"/>
        </w:numPr>
        <w:rPr>
          <w:rStyle w:val="SubtleEmphasis"/>
          <w:i w:val="0"/>
          <w:iCs w:val="0"/>
          <w:color w:val="auto"/>
        </w:rPr>
      </w:pPr>
      <w:r>
        <w:rPr>
          <w:rStyle w:val="SubtleEmphasis"/>
          <w:i w:val="0"/>
          <w:iCs w:val="0"/>
        </w:rPr>
        <w:t>Initiative Category (select one of the following)</w:t>
      </w:r>
    </w:p>
    <w:p w14:paraId="5B80437A" w14:textId="2925AB8A" w:rsidR="00655D98" w:rsidRPr="00655D98" w:rsidRDefault="00655D98" w:rsidP="00655D98">
      <w:pPr>
        <w:pStyle w:val="ListParagraph"/>
        <w:numPr>
          <w:ilvl w:val="1"/>
          <w:numId w:val="7"/>
        </w:numPr>
        <w:rPr>
          <w:rStyle w:val="SubtleEmphasis"/>
          <w:i w:val="0"/>
          <w:iCs w:val="0"/>
          <w:color w:val="auto"/>
        </w:rPr>
      </w:pPr>
      <w:r>
        <w:rPr>
          <w:rStyle w:val="SubtleEmphasis"/>
          <w:i w:val="0"/>
          <w:iCs w:val="0"/>
        </w:rPr>
        <w:t>Hope (Anti-Human Trafficking)</w:t>
      </w:r>
    </w:p>
    <w:p w14:paraId="745D109C" w14:textId="582286AE" w:rsidR="00655D98" w:rsidRPr="00655D98" w:rsidRDefault="00655D98" w:rsidP="00655D98">
      <w:pPr>
        <w:pStyle w:val="ListParagraph"/>
        <w:numPr>
          <w:ilvl w:val="1"/>
          <w:numId w:val="7"/>
        </w:numPr>
        <w:rPr>
          <w:rStyle w:val="SubtleEmphasis"/>
          <w:i w:val="0"/>
          <w:iCs w:val="0"/>
          <w:color w:val="auto"/>
        </w:rPr>
      </w:pPr>
      <w:r>
        <w:rPr>
          <w:rStyle w:val="SubtleEmphasis"/>
          <w:i w:val="0"/>
          <w:iCs w:val="0"/>
        </w:rPr>
        <w:t>Clean Water &amp; Sanitation</w:t>
      </w:r>
    </w:p>
    <w:p w14:paraId="6D582621" w14:textId="223A3757" w:rsidR="00655D98" w:rsidRPr="00655D98" w:rsidRDefault="00655D98" w:rsidP="00655D98">
      <w:pPr>
        <w:pStyle w:val="ListParagraph"/>
        <w:numPr>
          <w:ilvl w:val="1"/>
          <w:numId w:val="7"/>
        </w:numPr>
        <w:rPr>
          <w:rStyle w:val="SubtleEmphasis"/>
          <w:i w:val="0"/>
          <w:iCs w:val="0"/>
          <w:color w:val="auto"/>
        </w:rPr>
      </w:pPr>
      <w:r>
        <w:rPr>
          <w:rStyle w:val="SubtleEmphasis"/>
          <w:i w:val="0"/>
          <w:iCs w:val="0"/>
        </w:rPr>
        <w:t>Disaster Relief</w:t>
      </w:r>
    </w:p>
    <w:p w14:paraId="297CFE28" w14:textId="4C452D17" w:rsidR="00655D98" w:rsidRPr="00655D98" w:rsidRDefault="00655D98" w:rsidP="00655D98">
      <w:pPr>
        <w:pStyle w:val="ListParagraph"/>
        <w:numPr>
          <w:ilvl w:val="1"/>
          <w:numId w:val="7"/>
        </w:numPr>
        <w:rPr>
          <w:rStyle w:val="SubtleEmphasis"/>
          <w:i w:val="0"/>
          <w:iCs w:val="0"/>
          <w:color w:val="auto"/>
        </w:rPr>
      </w:pPr>
      <w:r>
        <w:rPr>
          <w:rStyle w:val="SubtleEmphasis"/>
          <w:i w:val="0"/>
          <w:iCs w:val="0"/>
        </w:rPr>
        <w:t>Empowering Women</w:t>
      </w:r>
    </w:p>
    <w:p w14:paraId="64582F3F" w14:textId="21436520" w:rsidR="00655D98" w:rsidRPr="00655D98" w:rsidRDefault="00655D98" w:rsidP="00655D98">
      <w:pPr>
        <w:pStyle w:val="ListParagraph"/>
        <w:numPr>
          <w:ilvl w:val="1"/>
          <w:numId w:val="7"/>
        </w:numPr>
        <w:rPr>
          <w:rStyle w:val="SubtleEmphasis"/>
          <w:i w:val="0"/>
          <w:iCs w:val="0"/>
          <w:color w:val="auto"/>
        </w:rPr>
      </w:pPr>
      <w:r>
        <w:rPr>
          <w:rStyle w:val="SubtleEmphasis"/>
          <w:i w:val="0"/>
          <w:iCs w:val="0"/>
        </w:rPr>
        <w:t>Global Health</w:t>
      </w:r>
    </w:p>
    <w:p w14:paraId="4775BC71" w14:textId="26BD031F" w:rsidR="00655D98" w:rsidRPr="00655D98" w:rsidRDefault="00655D98" w:rsidP="00655D98">
      <w:pPr>
        <w:pStyle w:val="ListParagraph"/>
        <w:numPr>
          <w:ilvl w:val="1"/>
          <w:numId w:val="7"/>
        </w:numPr>
        <w:rPr>
          <w:rStyle w:val="SubtleEmphasis"/>
          <w:i w:val="0"/>
          <w:iCs w:val="0"/>
          <w:color w:val="auto"/>
        </w:rPr>
      </w:pPr>
      <w:r>
        <w:rPr>
          <w:rStyle w:val="SubtleEmphasis"/>
          <w:i w:val="0"/>
          <w:iCs w:val="0"/>
        </w:rPr>
        <w:t>Self-Reliance</w:t>
      </w:r>
    </w:p>
    <w:p w14:paraId="3AC7A1EC" w14:textId="3A86EA00" w:rsidR="00655D98" w:rsidRPr="00655D98" w:rsidRDefault="00655D98" w:rsidP="00655D98">
      <w:pPr>
        <w:pStyle w:val="ListParagraph"/>
        <w:numPr>
          <w:ilvl w:val="1"/>
          <w:numId w:val="7"/>
        </w:numPr>
        <w:rPr>
          <w:rStyle w:val="SubtleEmphasis"/>
          <w:i w:val="0"/>
          <w:iCs w:val="0"/>
          <w:color w:val="auto"/>
        </w:rPr>
      </w:pPr>
      <w:r>
        <w:rPr>
          <w:rStyle w:val="SubtleEmphasis"/>
          <w:i w:val="0"/>
          <w:iCs w:val="0"/>
        </w:rPr>
        <w:t>Supporting Children</w:t>
      </w:r>
    </w:p>
    <w:p w14:paraId="022FEF2E" w14:textId="3F2F09FB" w:rsidR="00B50D32" w:rsidRPr="00B50D32" w:rsidRDefault="00655D98" w:rsidP="00B50D32">
      <w:pPr>
        <w:pStyle w:val="ListParagraph"/>
        <w:numPr>
          <w:ilvl w:val="0"/>
          <w:numId w:val="7"/>
        </w:numPr>
      </w:pPr>
      <w:r>
        <w:t>Project description (200 characters max)</w:t>
      </w:r>
    </w:p>
    <w:p w14:paraId="440ADC3E" w14:textId="444A1001" w:rsidR="00A05524" w:rsidRDefault="00655D98" w:rsidP="0012530F">
      <w:pPr>
        <w:pStyle w:val="Heading2"/>
      </w:pPr>
      <w:r>
        <w:t>Budget and Timeline</w:t>
      </w:r>
    </w:p>
    <w:p w14:paraId="6769B20A" w14:textId="74166B6A" w:rsidR="001F114B" w:rsidRDefault="000F03ED" w:rsidP="000F03ED">
      <w:pPr>
        <w:pStyle w:val="ListParagraph"/>
        <w:numPr>
          <w:ilvl w:val="0"/>
          <w:numId w:val="8"/>
        </w:numPr>
        <w:rPr>
          <w:rStyle w:val="SubtleEmphasis"/>
          <w:i w:val="0"/>
          <w:iCs w:val="0"/>
        </w:rPr>
      </w:pPr>
      <w:r>
        <w:rPr>
          <w:rStyle w:val="SubtleEmphasis"/>
          <w:i w:val="0"/>
          <w:iCs w:val="0"/>
        </w:rPr>
        <w:t>Purpose of funds (200 characters max)</w:t>
      </w:r>
    </w:p>
    <w:p w14:paraId="463E2FB1" w14:textId="51ECCBCC" w:rsidR="000F03ED" w:rsidRDefault="000F03ED" w:rsidP="000F03ED">
      <w:pPr>
        <w:pStyle w:val="ListParagraph"/>
        <w:numPr>
          <w:ilvl w:val="0"/>
          <w:numId w:val="8"/>
        </w:numPr>
        <w:rPr>
          <w:rStyle w:val="SubtleEmphasis"/>
          <w:i w:val="0"/>
          <w:iCs w:val="0"/>
        </w:rPr>
      </w:pPr>
      <w:r>
        <w:rPr>
          <w:rStyle w:val="SubtleEmphasis"/>
          <w:i w:val="0"/>
          <w:iCs w:val="0"/>
        </w:rPr>
        <w:t>Costing Breakdown</w:t>
      </w:r>
    </w:p>
    <w:p w14:paraId="08106205" w14:textId="755BC8C0" w:rsidR="000F03ED" w:rsidRDefault="000F03ED" w:rsidP="000F03ED">
      <w:pPr>
        <w:pStyle w:val="ListParagraph"/>
        <w:numPr>
          <w:ilvl w:val="1"/>
          <w:numId w:val="8"/>
        </w:numPr>
        <w:rPr>
          <w:rStyle w:val="SubtleEmphasis"/>
          <w:i w:val="0"/>
          <w:iCs w:val="0"/>
        </w:rPr>
      </w:pPr>
      <w:r>
        <w:rPr>
          <w:rStyle w:val="SubtleEmphasis"/>
          <w:i w:val="0"/>
          <w:iCs w:val="0"/>
        </w:rPr>
        <w:t>Include an itemized budget and be as detailed as possible</w:t>
      </w:r>
    </w:p>
    <w:p w14:paraId="21671A24" w14:textId="0E746EE0" w:rsidR="000F03ED" w:rsidRPr="000F03ED" w:rsidRDefault="000F03ED" w:rsidP="000F03ED">
      <w:pPr>
        <w:pStyle w:val="ListParagraph"/>
        <w:numPr>
          <w:ilvl w:val="1"/>
          <w:numId w:val="8"/>
        </w:numPr>
        <w:rPr>
          <w:rStyle w:val="SubtleEmphasis"/>
          <w:i w:val="0"/>
          <w:iCs w:val="0"/>
          <w:color w:val="auto"/>
        </w:rPr>
      </w:pPr>
      <w:r w:rsidRPr="000F03ED">
        <w:rPr>
          <w:rStyle w:val="SubtleEmphasis"/>
          <w:i w:val="0"/>
          <w:iCs w:val="0"/>
        </w:rPr>
        <w:t>You may choose to either type the budget into the application online or upload a copy of the budget. There is a downloadable template you may use (here)</w:t>
      </w:r>
    </w:p>
    <w:p w14:paraId="3B275E2F" w14:textId="223C4304" w:rsidR="000F03ED" w:rsidRPr="00A8292E" w:rsidRDefault="00A8292E" w:rsidP="000F03ED">
      <w:pPr>
        <w:pStyle w:val="ListParagraph"/>
        <w:numPr>
          <w:ilvl w:val="0"/>
          <w:numId w:val="8"/>
        </w:numPr>
        <w:rPr>
          <w:rStyle w:val="SubtleEmphasis"/>
          <w:i w:val="0"/>
          <w:iCs w:val="0"/>
          <w:color w:val="auto"/>
        </w:rPr>
      </w:pPr>
      <w:r>
        <w:rPr>
          <w:rStyle w:val="SubtleEmphasis"/>
          <w:i w:val="0"/>
          <w:iCs w:val="0"/>
        </w:rPr>
        <w:t>Timeline</w:t>
      </w:r>
    </w:p>
    <w:p w14:paraId="455F4443" w14:textId="1907EECD" w:rsidR="00A8292E" w:rsidRPr="00A8292E" w:rsidRDefault="00A8292E" w:rsidP="00A8292E">
      <w:pPr>
        <w:pStyle w:val="ListParagraph"/>
        <w:numPr>
          <w:ilvl w:val="1"/>
          <w:numId w:val="8"/>
        </w:numPr>
        <w:rPr>
          <w:rStyle w:val="SubtleEmphasis"/>
          <w:i w:val="0"/>
          <w:iCs w:val="0"/>
          <w:color w:val="auto"/>
        </w:rPr>
      </w:pPr>
      <w:r>
        <w:rPr>
          <w:rStyle w:val="SubtleEmphasis"/>
          <w:i w:val="0"/>
          <w:iCs w:val="0"/>
        </w:rPr>
        <w:t>Select 3 important dates for your project</w:t>
      </w:r>
    </w:p>
    <w:p w14:paraId="043865DF" w14:textId="025DC0DD" w:rsidR="00A8292E" w:rsidRPr="00A8292E" w:rsidRDefault="00A8292E" w:rsidP="00A8292E">
      <w:pPr>
        <w:pStyle w:val="ListParagraph"/>
        <w:numPr>
          <w:ilvl w:val="2"/>
          <w:numId w:val="8"/>
        </w:numPr>
        <w:rPr>
          <w:rStyle w:val="SubtleEmphasis"/>
          <w:i w:val="0"/>
          <w:iCs w:val="0"/>
          <w:color w:val="auto"/>
        </w:rPr>
      </w:pPr>
      <w:r w:rsidRPr="00A8292E">
        <w:rPr>
          <w:rStyle w:val="SubtleEmphasis"/>
          <w:b/>
          <w:bCs/>
          <w:i w:val="0"/>
          <w:iCs w:val="0"/>
        </w:rPr>
        <w:t>Fundraising end date.</w:t>
      </w:r>
      <w:r>
        <w:rPr>
          <w:rStyle w:val="SubtleEmphasis"/>
          <w:i w:val="0"/>
          <w:iCs w:val="0"/>
        </w:rPr>
        <w:t xml:space="preserve"> This is the day you want your fundraiser to end. Fundraisers typically run between 30-60 days depending on the project.</w:t>
      </w:r>
    </w:p>
    <w:p w14:paraId="5D3B1AEF" w14:textId="7DDDD5F9" w:rsidR="00A8292E" w:rsidRDefault="00A8292E" w:rsidP="00A8292E">
      <w:pPr>
        <w:pStyle w:val="ListParagraph"/>
        <w:numPr>
          <w:ilvl w:val="2"/>
          <w:numId w:val="8"/>
        </w:numPr>
      </w:pPr>
      <w:r w:rsidRPr="00A8292E">
        <w:rPr>
          <w:b/>
          <w:bCs/>
        </w:rPr>
        <w:t>Project completion date.</w:t>
      </w:r>
      <w:r>
        <w:t xml:space="preserve"> This is the day you anticipate finishing your project implementation (i.e. building a care facility, delivering materials to children,  It must be at least 14 days after your fundraising end date to allow doTERRA Healing Hands enough time to send your matching funds to the organization.</w:t>
      </w:r>
    </w:p>
    <w:p w14:paraId="16D02FE7" w14:textId="7739F961" w:rsidR="00B50D32" w:rsidRDefault="00A8292E" w:rsidP="0012530F">
      <w:pPr>
        <w:pStyle w:val="ListParagraph"/>
        <w:numPr>
          <w:ilvl w:val="2"/>
          <w:numId w:val="8"/>
        </w:numPr>
      </w:pPr>
      <w:r>
        <w:rPr>
          <w:b/>
          <w:bCs/>
        </w:rPr>
        <w:t>Follow up date.</w:t>
      </w:r>
      <w:r>
        <w:t xml:space="preserve"> This is the last day of the project and the time designated to return a follow up report back to doTERRA Healing Hands. </w:t>
      </w:r>
    </w:p>
    <w:p w14:paraId="6FB01561" w14:textId="5D604F6D" w:rsidR="00A05524" w:rsidRPr="00A05524" w:rsidRDefault="00A8292E" w:rsidP="0012530F">
      <w:pPr>
        <w:pStyle w:val="Heading2"/>
      </w:pPr>
      <w:r>
        <w:t>Project Sponsor</w:t>
      </w:r>
    </w:p>
    <w:p w14:paraId="513128CB" w14:textId="3C29EFE2" w:rsidR="00A05524" w:rsidRDefault="00A8292E" w:rsidP="00A8292E">
      <w:pPr>
        <w:rPr>
          <w:rStyle w:val="SubtleEmphasis"/>
          <w:i w:val="0"/>
          <w:iCs w:val="0"/>
        </w:rPr>
      </w:pPr>
      <w:r>
        <w:rPr>
          <w:rStyle w:val="SubtleEmphasis"/>
          <w:i w:val="0"/>
          <w:iCs w:val="0"/>
        </w:rPr>
        <w:t xml:space="preserve">You will need to select a Project Sponsor, Diamond level or above. </w:t>
      </w:r>
    </w:p>
    <w:p w14:paraId="2E77687E" w14:textId="519D8031" w:rsidR="00B50D32" w:rsidRPr="00C26121" w:rsidRDefault="00A8292E" w:rsidP="00C26121">
      <w:pPr>
        <w:pStyle w:val="ListParagraph"/>
        <w:numPr>
          <w:ilvl w:val="0"/>
          <w:numId w:val="11"/>
        </w:numPr>
        <w:rPr>
          <w:rStyle w:val="SubtleEmphasis"/>
        </w:rPr>
      </w:pPr>
      <w:r w:rsidRPr="00C26121">
        <w:rPr>
          <w:rStyle w:val="SubtleEmphasis"/>
          <w:i w:val="0"/>
          <w:iCs w:val="0"/>
        </w:rPr>
        <w:t>Enter full name and doTERRA ID# of Sponsor</w:t>
      </w:r>
    </w:p>
    <w:p w14:paraId="65F6C5A4" w14:textId="33A7BF5D" w:rsidR="00A05524" w:rsidRPr="00A05524" w:rsidRDefault="001710C0" w:rsidP="0012530F">
      <w:pPr>
        <w:pStyle w:val="Heading2"/>
      </w:pPr>
      <w:r>
        <w:t>Charity Information</w:t>
      </w:r>
    </w:p>
    <w:p w14:paraId="470912DF" w14:textId="16FA65A9" w:rsidR="00A05524" w:rsidRDefault="001710C0" w:rsidP="001710C0">
      <w:pPr>
        <w:pStyle w:val="ListParagraph"/>
        <w:numPr>
          <w:ilvl w:val="0"/>
          <w:numId w:val="10"/>
        </w:numPr>
        <w:rPr>
          <w:rStyle w:val="SubtleEmphasis"/>
          <w:i w:val="0"/>
          <w:iCs w:val="0"/>
        </w:rPr>
      </w:pPr>
      <w:r>
        <w:rPr>
          <w:rStyle w:val="SubtleEmphasis"/>
          <w:i w:val="0"/>
          <w:iCs w:val="0"/>
        </w:rPr>
        <w:t>Organization Name</w:t>
      </w:r>
    </w:p>
    <w:p w14:paraId="5E5A7FB3" w14:textId="4C29B7FF" w:rsidR="001710C0" w:rsidRDefault="001710C0" w:rsidP="001710C0">
      <w:pPr>
        <w:pStyle w:val="ListParagraph"/>
        <w:numPr>
          <w:ilvl w:val="0"/>
          <w:numId w:val="10"/>
        </w:numPr>
        <w:rPr>
          <w:rStyle w:val="SubtleEmphasis"/>
          <w:i w:val="0"/>
          <w:iCs w:val="0"/>
        </w:rPr>
      </w:pPr>
      <w:r>
        <w:rPr>
          <w:rStyle w:val="SubtleEmphasis"/>
          <w:i w:val="0"/>
          <w:iCs w:val="0"/>
        </w:rPr>
        <w:t>Registration status</w:t>
      </w:r>
    </w:p>
    <w:p w14:paraId="36123486" w14:textId="1C765E7D" w:rsidR="001710C0" w:rsidRDefault="001710C0" w:rsidP="001710C0">
      <w:pPr>
        <w:pStyle w:val="ListParagraph"/>
        <w:numPr>
          <w:ilvl w:val="1"/>
          <w:numId w:val="10"/>
        </w:numPr>
        <w:rPr>
          <w:rStyle w:val="SubtleEmphasis"/>
          <w:i w:val="0"/>
          <w:iCs w:val="0"/>
        </w:rPr>
      </w:pPr>
      <w:r>
        <w:rPr>
          <w:rStyle w:val="SubtleEmphasis"/>
          <w:i w:val="0"/>
          <w:iCs w:val="0"/>
        </w:rPr>
        <w:t>US or International</w:t>
      </w:r>
    </w:p>
    <w:p w14:paraId="76FD53CA" w14:textId="77777777" w:rsidR="001710C0" w:rsidRDefault="001710C0" w:rsidP="001710C0">
      <w:pPr>
        <w:pStyle w:val="ListParagraph"/>
        <w:numPr>
          <w:ilvl w:val="0"/>
          <w:numId w:val="10"/>
        </w:numPr>
        <w:rPr>
          <w:rStyle w:val="SubtleEmphasis"/>
          <w:i w:val="0"/>
          <w:iCs w:val="0"/>
        </w:rPr>
      </w:pPr>
      <w:r>
        <w:rPr>
          <w:rStyle w:val="SubtleEmphasis"/>
          <w:i w:val="0"/>
          <w:iCs w:val="0"/>
        </w:rPr>
        <w:lastRenderedPageBreak/>
        <w:t>Upload an official document stating the organization’s charitable status. This document must come from the country’s granting body and must declare the organization as tax exempt.</w:t>
      </w:r>
    </w:p>
    <w:p w14:paraId="007FA068" w14:textId="443E8FF0" w:rsidR="001710C0" w:rsidRPr="001710C0" w:rsidRDefault="001710C0" w:rsidP="001710C0">
      <w:pPr>
        <w:pStyle w:val="ListParagraph"/>
        <w:numPr>
          <w:ilvl w:val="1"/>
          <w:numId w:val="10"/>
        </w:numPr>
        <w:rPr>
          <w:color w:val="404040" w:themeColor="text1" w:themeTint="BF"/>
        </w:rPr>
      </w:pPr>
      <w:r>
        <w:rPr>
          <w:rStyle w:val="SubtleEmphasis"/>
          <w:i w:val="0"/>
          <w:iCs w:val="0"/>
        </w:rPr>
        <w:t xml:space="preserve">Example: For U.S. charities, his document must come from the Internal Revenue Service (IRS). Registration status can be found online here: </w:t>
      </w:r>
      <w:hyperlink r:id="rId5" w:history="1">
        <w:r>
          <w:rPr>
            <w:rStyle w:val="Hyperlink"/>
          </w:rPr>
          <w:t>Tax Exempt Organization Search | Internal Revenue Service (irs.gov)</w:t>
        </w:r>
      </w:hyperlink>
    </w:p>
    <w:p w14:paraId="303F2CC0" w14:textId="6CFD1B57" w:rsidR="001710C0" w:rsidRPr="001710C0" w:rsidRDefault="001710C0" w:rsidP="001710C0">
      <w:pPr>
        <w:pStyle w:val="ListParagraph"/>
        <w:numPr>
          <w:ilvl w:val="0"/>
          <w:numId w:val="10"/>
        </w:numPr>
        <w:rPr>
          <w:color w:val="404040" w:themeColor="text1" w:themeTint="BF"/>
        </w:rPr>
      </w:pPr>
      <w:r>
        <w:t>Charity Contact – the person you are connected with at the organization to implement your project</w:t>
      </w:r>
    </w:p>
    <w:p w14:paraId="69936889" w14:textId="62A6914A" w:rsidR="001710C0" w:rsidRPr="001710C0" w:rsidRDefault="001710C0" w:rsidP="001710C0">
      <w:pPr>
        <w:pStyle w:val="ListParagraph"/>
        <w:numPr>
          <w:ilvl w:val="1"/>
          <w:numId w:val="10"/>
        </w:numPr>
        <w:rPr>
          <w:color w:val="404040" w:themeColor="text1" w:themeTint="BF"/>
        </w:rPr>
      </w:pPr>
      <w:r>
        <w:t>Full name</w:t>
      </w:r>
    </w:p>
    <w:p w14:paraId="47348204" w14:textId="413244ED" w:rsidR="001710C0" w:rsidRPr="001710C0" w:rsidRDefault="001710C0" w:rsidP="001710C0">
      <w:pPr>
        <w:pStyle w:val="ListParagraph"/>
        <w:numPr>
          <w:ilvl w:val="1"/>
          <w:numId w:val="10"/>
        </w:numPr>
        <w:rPr>
          <w:color w:val="404040" w:themeColor="text1" w:themeTint="BF"/>
        </w:rPr>
      </w:pPr>
      <w:r>
        <w:t xml:space="preserve">Email address </w:t>
      </w:r>
    </w:p>
    <w:p w14:paraId="2203FDB2" w14:textId="5409BF00" w:rsidR="001710C0" w:rsidRPr="001710C0" w:rsidRDefault="001710C0" w:rsidP="001710C0">
      <w:pPr>
        <w:pStyle w:val="ListParagraph"/>
        <w:numPr>
          <w:ilvl w:val="1"/>
          <w:numId w:val="10"/>
        </w:numPr>
        <w:rPr>
          <w:color w:val="404040" w:themeColor="text1" w:themeTint="BF"/>
        </w:rPr>
      </w:pPr>
      <w:r>
        <w:t>Phone number</w:t>
      </w:r>
    </w:p>
    <w:p w14:paraId="42B4CF9A" w14:textId="4CAD86FF" w:rsidR="00B50D32" w:rsidRPr="001710C0" w:rsidRDefault="001710C0" w:rsidP="0012530F">
      <w:pPr>
        <w:pStyle w:val="ListParagraph"/>
        <w:numPr>
          <w:ilvl w:val="1"/>
          <w:numId w:val="10"/>
        </w:numPr>
        <w:rPr>
          <w:color w:val="404040" w:themeColor="text1" w:themeTint="BF"/>
        </w:rPr>
      </w:pPr>
      <w:r>
        <w:t>Position in organization</w:t>
      </w:r>
    </w:p>
    <w:p w14:paraId="084D6B86" w14:textId="1518B4AC" w:rsidR="00A05524" w:rsidRPr="00A05524" w:rsidRDefault="001710C0" w:rsidP="0012530F">
      <w:pPr>
        <w:pStyle w:val="Heading2"/>
      </w:pPr>
      <w:r>
        <w:t>Review and Submit</w:t>
      </w:r>
    </w:p>
    <w:p w14:paraId="1D22BADD" w14:textId="2E706DD6" w:rsidR="00A05524" w:rsidRDefault="001710C0" w:rsidP="00A05524">
      <w:r>
        <w:t xml:space="preserve">Once you’ve filled in all the required fields of the application, it is time to review your application. Once you’ve determined everything is accurate, don’t forget to hit submit! </w:t>
      </w:r>
    </w:p>
    <w:p w14:paraId="36ED2A0C" w14:textId="3B674997" w:rsidR="001710C0" w:rsidRDefault="00993C3A" w:rsidP="00A05524">
      <w:r>
        <w:t>Again, p</w:t>
      </w:r>
      <w:r w:rsidR="001710C0">
        <w:t>rojects may take between 3-4 weeks to be reviewed depending on the number of applications. Please build that time into your project so you can plan accordingly.</w:t>
      </w:r>
    </w:p>
    <w:p w14:paraId="03D2F8A5" w14:textId="77777777" w:rsidR="00B50D32" w:rsidRPr="00A05524" w:rsidRDefault="00B50D32" w:rsidP="00A05524"/>
    <w:p w14:paraId="14A11C87" w14:textId="719672E0" w:rsidR="00A05524" w:rsidRPr="00A05524" w:rsidRDefault="00A05524" w:rsidP="00A05524">
      <w:r w:rsidRPr="00A05524">
        <w:t> </w:t>
      </w:r>
    </w:p>
    <w:p w14:paraId="3FD612E4" w14:textId="77777777" w:rsidR="0004616D" w:rsidRDefault="00993C3A"/>
    <w:sectPr w:rsidR="0004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C6B"/>
    <w:multiLevelType w:val="multilevel"/>
    <w:tmpl w:val="B706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19C7"/>
    <w:multiLevelType w:val="multilevel"/>
    <w:tmpl w:val="4738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97C37"/>
    <w:multiLevelType w:val="hybridMultilevel"/>
    <w:tmpl w:val="FE7EC8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93608"/>
    <w:multiLevelType w:val="hybridMultilevel"/>
    <w:tmpl w:val="429A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A0AB0"/>
    <w:multiLevelType w:val="hybridMultilevel"/>
    <w:tmpl w:val="B1C68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A2F7A"/>
    <w:multiLevelType w:val="multilevel"/>
    <w:tmpl w:val="21F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EC0FEA"/>
    <w:multiLevelType w:val="hybridMultilevel"/>
    <w:tmpl w:val="192C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C7257"/>
    <w:multiLevelType w:val="multilevel"/>
    <w:tmpl w:val="699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BF426A"/>
    <w:multiLevelType w:val="hybridMultilevel"/>
    <w:tmpl w:val="3CAA9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844D9"/>
    <w:multiLevelType w:val="hybridMultilevel"/>
    <w:tmpl w:val="D7A690FE"/>
    <w:lvl w:ilvl="0" w:tplc="CB4CC2B2">
      <w:start w:val="1"/>
      <w:numFmt w:val="decimal"/>
      <w:lvlText w:val="%1."/>
      <w:lvlJc w:val="left"/>
      <w:pPr>
        <w:ind w:left="720" w:hanging="360"/>
      </w:pPr>
      <w:rPr>
        <w:rFonts w:hint="default"/>
        <w:i/>
        <w:color w:val="404040" w:themeColor="text1" w:themeTint="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F7CAF"/>
    <w:multiLevelType w:val="multilevel"/>
    <w:tmpl w:val="30E8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086534">
    <w:abstractNumId w:val="7"/>
  </w:num>
  <w:num w:numId="2" w16cid:durableId="1923172737">
    <w:abstractNumId w:val="5"/>
  </w:num>
  <w:num w:numId="3" w16cid:durableId="567569211">
    <w:abstractNumId w:val="0"/>
  </w:num>
  <w:num w:numId="4" w16cid:durableId="12074337">
    <w:abstractNumId w:val="10"/>
  </w:num>
  <w:num w:numId="5" w16cid:durableId="1734967107">
    <w:abstractNumId w:val="1"/>
  </w:num>
  <w:num w:numId="6" w16cid:durableId="149488840">
    <w:abstractNumId w:val="6"/>
  </w:num>
  <w:num w:numId="7" w16cid:durableId="1050304023">
    <w:abstractNumId w:val="9"/>
  </w:num>
  <w:num w:numId="8" w16cid:durableId="1471365348">
    <w:abstractNumId w:val="8"/>
  </w:num>
  <w:num w:numId="9" w16cid:durableId="1671564215">
    <w:abstractNumId w:val="3"/>
  </w:num>
  <w:num w:numId="10" w16cid:durableId="1942954144">
    <w:abstractNumId w:val="4"/>
  </w:num>
  <w:num w:numId="11" w16cid:durableId="1952545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24"/>
    <w:rsid w:val="00085969"/>
    <w:rsid w:val="000C1098"/>
    <w:rsid w:val="000F03ED"/>
    <w:rsid w:val="0012530F"/>
    <w:rsid w:val="001710C0"/>
    <w:rsid w:val="001F114B"/>
    <w:rsid w:val="00623F5D"/>
    <w:rsid w:val="00655D98"/>
    <w:rsid w:val="00993C3A"/>
    <w:rsid w:val="009D7226"/>
    <w:rsid w:val="00A05524"/>
    <w:rsid w:val="00A8292E"/>
    <w:rsid w:val="00A93976"/>
    <w:rsid w:val="00B42B40"/>
    <w:rsid w:val="00B50D32"/>
    <w:rsid w:val="00C26121"/>
    <w:rsid w:val="00E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A01C"/>
  <w15:chartTrackingRefBased/>
  <w15:docId w15:val="{136E86A0-C4FE-4E52-8841-8BD37438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3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30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1253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30F"/>
    <w:rPr>
      <w:rFonts w:eastAsiaTheme="minorEastAsia"/>
      <w:color w:val="5A5A5A" w:themeColor="text1" w:themeTint="A5"/>
      <w:spacing w:val="15"/>
    </w:rPr>
  </w:style>
  <w:style w:type="character" w:styleId="Emphasis">
    <w:name w:val="Emphasis"/>
    <w:basedOn w:val="DefaultParagraphFont"/>
    <w:uiPriority w:val="20"/>
    <w:qFormat/>
    <w:rsid w:val="0012530F"/>
    <w:rPr>
      <w:i/>
      <w:iCs/>
    </w:rPr>
  </w:style>
  <w:style w:type="character" w:styleId="SubtleEmphasis">
    <w:name w:val="Subtle Emphasis"/>
    <w:basedOn w:val="DefaultParagraphFont"/>
    <w:uiPriority w:val="19"/>
    <w:qFormat/>
    <w:rsid w:val="0012530F"/>
    <w:rPr>
      <w:i/>
      <w:iCs/>
      <w:color w:val="404040" w:themeColor="text1" w:themeTint="BF"/>
    </w:rPr>
  </w:style>
  <w:style w:type="character" w:customStyle="1" w:styleId="Heading1Char">
    <w:name w:val="Heading 1 Char"/>
    <w:basedOn w:val="DefaultParagraphFont"/>
    <w:link w:val="Heading1"/>
    <w:uiPriority w:val="9"/>
    <w:rsid w:val="00B42B4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55D98"/>
    <w:pPr>
      <w:ind w:left="720"/>
      <w:contextualSpacing/>
    </w:pPr>
  </w:style>
  <w:style w:type="character" w:styleId="Hyperlink">
    <w:name w:val="Hyperlink"/>
    <w:basedOn w:val="DefaultParagraphFont"/>
    <w:uiPriority w:val="99"/>
    <w:semiHidden/>
    <w:unhideWhenUsed/>
    <w:rsid w:val="00171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8323">
      <w:bodyDiv w:val="1"/>
      <w:marLeft w:val="0"/>
      <w:marRight w:val="0"/>
      <w:marTop w:val="0"/>
      <w:marBottom w:val="0"/>
      <w:divBdr>
        <w:top w:val="none" w:sz="0" w:space="0" w:color="auto"/>
        <w:left w:val="none" w:sz="0" w:space="0" w:color="auto"/>
        <w:bottom w:val="none" w:sz="0" w:space="0" w:color="auto"/>
        <w:right w:val="none" w:sz="0" w:space="0" w:color="auto"/>
      </w:divBdr>
      <w:divsChild>
        <w:div w:id="65996749">
          <w:marLeft w:val="0"/>
          <w:marRight w:val="0"/>
          <w:marTop w:val="0"/>
          <w:marBottom w:val="0"/>
          <w:divBdr>
            <w:top w:val="none" w:sz="0" w:space="0" w:color="auto"/>
            <w:left w:val="none" w:sz="0" w:space="0" w:color="auto"/>
            <w:bottom w:val="none" w:sz="0" w:space="0" w:color="auto"/>
            <w:right w:val="none" w:sz="0" w:space="0" w:color="auto"/>
          </w:divBdr>
          <w:divsChild>
            <w:div w:id="148636954">
              <w:marLeft w:val="0"/>
              <w:marRight w:val="0"/>
              <w:marTop w:val="0"/>
              <w:marBottom w:val="0"/>
              <w:divBdr>
                <w:top w:val="none" w:sz="0" w:space="0" w:color="auto"/>
                <w:left w:val="none" w:sz="0" w:space="0" w:color="auto"/>
                <w:bottom w:val="none" w:sz="0" w:space="0" w:color="auto"/>
                <w:right w:val="none" w:sz="0" w:space="0" w:color="auto"/>
              </w:divBdr>
            </w:div>
            <w:div w:id="1766727525">
              <w:marLeft w:val="0"/>
              <w:marRight w:val="0"/>
              <w:marTop w:val="0"/>
              <w:marBottom w:val="0"/>
              <w:divBdr>
                <w:top w:val="none" w:sz="0" w:space="0" w:color="auto"/>
                <w:left w:val="none" w:sz="0" w:space="0" w:color="auto"/>
                <w:bottom w:val="none" w:sz="0" w:space="0" w:color="auto"/>
                <w:right w:val="none" w:sz="0" w:space="0" w:color="auto"/>
              </w:divBdr>
            </w:div>
            <w:div w:id="1696812292">
              <w:marLeft w:val="0"/>
              <w:marRight w:val="0"/>
              <w:marTop w:val="0"/>
              <w:marBottom w:val="0"/>
              <w:divBdr>
                <w:top w:val="none" w:sz="0" w:space="0" w:color="auto"/>
                <w:left w:val="none" w:sz="0" w:space="0" w:color="auto"/>
                <w:bottom w:val="none" w:sz="0" w:space="0" w:color="auto"/>
                <w:right w:val="none" w:sz="0" w:space="0" w:color="auto"/>
              </w:divBdr>
            </w:div>
            <w:div w:id="998969947">
              <w:marLeft w:val="0"/>
              <w:marRight w:val="0"/>
              <w:marTop w:val="0"/>
              <w:marBottom w:val="0"/>
              <w:divBdr>
                <w:top w:val="none" w:sz="0" w:space="0" w:color="auto"/>
                <w:left w:val="none" w:sz="0" w:space="0" w:color="auto"/>
                <w:bottom w:val="none" w:sz="0" w:space="0" w:color="auto"/>
                <w:right w:val="none" w:sz="0" w:space="0" w:color="auto"/>
              </w:divBdr>
            </w:div>
            <w:div w:id="1340500532">
              <w:marLeft w:val="0"/>
              <w:marRight w:val="0"/>
              <w:marTop w:val="0"/>
              <w:marBottom w:val="0"/>
              <w:divBdr>
                <w:top w:val="none" w:sz="0" w:space="0" w:color="auto"/>
                <w:left w:val="none" w:sz="0" w:space="0" w:color="auto"/>
                <w:bottom w:val="none" w:sz="0" w:space="0" w:color="auto"/>
                <w:right w:val="none" w:sz="0" w:space="0" w:color="auto"/>
              </w:divBdr>
            </w:div>
          </w:divsChild>
        </w:div>
        <w:div w:id="1846892477">
          <w:marLeft w:val="0"/>
          <w:marRight w:val="0"/>
          <w:marTop w:val="0"/>
          <w:marBottom w:val="0"/>
          <w:divBdr>
            <w:top w:val="none" w:sz="0" w:space="0" w:color="auto"/>
            <w:left w:val="none" w:sz="0" w:space="0" w:color="auto"/>
            <w:bottom w:val="none" w:sz="0" w:space="0" w:color="auto"/>
            <w:right w:val="none" w:sz="0" w:space="0" w:color="auto"/>
          </w:divBdr>
          <w:divsChild>
            <w:div w:id="1366250609">
              <w:marLeft w:val="0"/>
              <w:marRight w:val="0"/>
              <w:marTop w:val="0"/>
              <w:marBottom w:val="0"/>
              <w:divBdr>
                <w:top w:val="none" w:sz="0" w:space="0" w:color="auto"/>
                <w:left w:val="none" w:sz="0" w:space="0" w:color="auto"/>
                <w:bottom w:val="none" w:sz="0" w:space="0" w:color="auto"/>
                <w:right w:val="none" w:sz="0" w:space="0" w:color="auto"/>
              </w:divBdr>
            </w:div>
            <w:div w:id="762920078">
              <w:marLeft w:val="0"/>
              <w:marRight w:val="0"/>
              <w:marTop w:val="0"/>
              <w:marBottom w:val="0"/>
              <w:divBdr>
                <w:top w:val="none" w:sz="0" w:space="0" w:color="auto"/>
                <w:left w:val="none" w:sz="0" w:space="0" w:color="auto"/>
                <w:bottom w:val="none" w:sz="0" w:space="0" w:color="auto"/>
                <w:right w:val="none" w:sz="0" w:space="0" w:color="auto"/>
              </w:divBdr>
            </w:div>
            <w:div w:id="984045613">
              <w:marLeft w:val="0"/>
              <w:marRight w:val="0"/>
              <w:marTop w:val="0"/>
              <w:marBottom w:val="0"/>
              <w:divBdr>
                <w:top w:val="none" w:sz="0" w:space="0" w:color="auto"/>
                <w:left w:val="none" w:sz="0" w:space="0" w:color="auto"/>
                <w:bottom w:val="none" w:sz="0" w:space="0" w:color="auto"/>
                <w:right w:val="none" w:sz="0" w:space="0" w:color="auto"/>
              </w:divBdr>
            </w:div>
            <w:div w:id="1235049415">
              <w:marLeft w:val="0"/>
              <w:marRight w:val="0"/>
              <w:marTop w:val="0"/>
              <w:marBottom w:val="0"/>
              <w:divBdr>
                <w:top w:val="none" w:sz="0" w:space="0" w:color="auto"/>
                <w:left w:val="none" w:sz="0" w:space="0" w:color="auto"/>
                <w:bottom w:val="none" w:sz="0" w:space="0" w:color="auto"/>
                <w:right w:val="none" w:sz="0" w:space="0" w:color="auto"/>
              </w:divBdr>
            </w:div>
            <w:div w:id="88701366">
              <w:marLeft w:val="0"/>
              <w:marRight w:val="0"/>
              <w:marTop w:val="0"/>
              <w:marBottom w:val="0"/>
              <w:divBdr>
                <w:top w:val="none" w:sz="0" w:space="0" w:color="auto"/>
                <w:left w:val="none" w:sz="0" w:space="0" w:color="auto"/>
                <w:bottom w:val="none" w:sz="0" w:space="0" w:color="auto"/>
                <w:right w:val="none" w:sz="0" w:space="0" w:color="auto"/>
              </w:divBdr>
            </w:div>
          </w:divsChild>
        </w:div>
        <w:div w:id="824904299">
          <w:marLeft w:val="0"/>
          <w:marRight w:val="0"/>
          <w:marTop w:val="0"/>
          <w:marBottom w:val="0"/>
          <w:divBdr>
            <w:top w:val="none" w:sz="0" w:space="0" w:color="auto"/>
            <w:left w:val="none" w:sz="0" w:space="0" w:color="auto"/>
            <w:bottom w:val="none" w:sz="0" w:space="0" w:color="auto"/>
            <w:right w:val="none" w:sz="0" w:space="0" w:color="auto"/>
          </w:divBdr>
          <w:divsChild>
            <w:div w:id="1796635749">
              <w:marLeft w:val="0"/>
              <w:marRight w:val="0"/>
              <w:marTop w:val="0"/>
              <w:marBottom w:val="0"/>
              <w:divBdr>
                <w:top w:val="none" w:sz="0" w:space="0" w:color="auto"/>
                <w:left w:val="none" w:sz="0" w:space="0" w:color="auto"/>
                <w:bottom w:val="none" w:sz="0" w:space="0" w:color="auto"/>
                <w:right w:val="none" w:sz="0" w:space="0" w:color="auto"/>
              </w:divBdr>
            </w:div>
            <w:div w:id="1835299815">
              <w:marLeft w:val="0"/>
              <w:marRight w:val="0"/>
              <w:marTop w:val="0"/>
              <w:marBottom w:val="0"/>
              <w:divBdr>
                <w:top w:val="none" w:sz="0" w:space="0" w:color="auto"/>
                <w:left w:val="none" w:sz="0" w:space="0" w:color="auto"/>
                <w:bottom w:val="none" w:sz="0" w:space="0" w:color="auto"/>
                <w:right w:val="none" w:sz="0" w:space="0" w:color="auto"/>
              </w:divBdr>
            </w:div>
            <w:div w:id="573470529">
              <w:marLeft w:val="0"/>
              <w:marRight w:val="0"/>
              <w:marTop w:val="0"/>
              <w:marBottom w:val="0"/>
              <w:divBdr>
                <w:top w:val="none" w:sz="0" w:space="0" w:color="auto"/>
                <w:left w:val="none" w:sz="0" w:space="0" w:color="auto"/>
                <w:bottom w:val="none" w:sz="0" w:space="0" w:color="auto"/>
                <w:right w:val="none" w:sz="0" w:space="0" w:color="auto"/>
              </w:divBdr>
            </w:div>
          </w:divsChild>
        </w:div>
        <w:div w:id="1077901547">
          <w:marLeft w:val="0"/>
          <w:marRight w:val="0"/>
          <w:marTop w:val="0"/>
          <w:marBottom w:val="0"/>
          <w:divBdr>
            <w:top w:val="none" w:sz="0" w:space="0" w:color="auto"/>
            <w:left w:val="none" w:sz="0" w:space="0" w:color="auto"/>
            <w:bottom w:val="none" w:sz="0" w:space="0" w:color="auto"/>
            <w:right w:val="none" w:sz="0" w:space="0" w:color="auto"/>
          </w:divBdr>
        </w:div>
        <w:div w:id="1840344902">
          <w:marLeft w:val="0"/>
          <w:marRight w:val="0"/>
          <w:marTop w:val="0"/>
          <w:marBottom w:val="0"/>
          <w:divBdr>
            <w:top w:val="none" w:sz="0" w:space="0" w:color="auto"/>
            <w:left w:val="none" w:sz="0" w:space="0" w:color="auto"/>
            <w:bottom w:val="none" w:sz="0" w:space="0" w:color="auto"/>
            <w:right w:val="none" w:sz="0" w:space="0" w:color="auto"/>
          </w:divBdr>
        </w:div>
        <w:div w:id="1770199040">
          <w:marLeft w:val="0"/>
          <w:marRight w:val="0"/>
          <w:marTop w:val="0"/>
          <w:marBottom w:val="0"/>
          <w:divBdr>
            <w:top w:val="none" w:sz="0" w:space="0" w:color="auto"/>
            <w:left w:val="none" w:sz="0" w:space="0" w:color="auto"/>
            <w:bottom w:val="none" w:sz="0" w:space="0" w:color="auto"/>
            <w:right w:val="none" w:sz="0" w:space="0" w:color="auto"/>
          </w:divBdr>
        </w:div>
        <w:div w:id="1437824788">
          <w:marLeft w:val="0"/>
          <w:marRight w:val="0"/>
          <w:marTop w:val="0"/>
          <w:marBottom w:val="0"/>
          <w:divBdr>
            <w:top w:val="none" w:sz="0" w:space="0" w:color="auto"/>
            <w:left w:val="none" w:sz="0" w:space="0" w:color="auto"/>
            <w:bottom w:val="none" w:sz="0" w:space="0" w:color="auto"/>
            <w:right w:val="none" w:sz="0" w:space="0" w:color="auto"/>
          </w:divBdr>
        </w:div>
        <w:div w:id="1890414369">
          <w:marLeft w:val="0"/>
          <w:marRight w:val="0"/>
          <w:marTop w:val="0"/>
          <w:marBottom w:val="0"/>
          <w:divBdr>
            <w:top w:val="none" w:sz="0" w:space="0" w:color="auto"/>
            <w:left w:val="none" w:sz="0" w:space="0" w:color="auto"/>
            <w:bottom w:val="none" w:sz="0" w:space="0" w:color="auto"/>
            <w:right w:val="none" w:sz="0" w:space="0" w:color="auto"/>
          </w:divBdr>
        </w:div>
        <w:div w:id="1696037223">
          <w:marLeft w:val="0"/>
          <w:marRight w:val="0"/>
          <w:marTop w:val="0"/>
          <w:marBottom w:val="0"/>
          <w:divBdr>
            <w:top w:val="none" w:sz="0" w:space="0" w:color="auto"/>
            <w:left w:val="none" w:sz="0" w:space="0" w:color="auto"/>
            <w:bottom w:val="none" w:sz="0" w:space="0" w:color="auto"/>
            <w:right w:val="none" w:sz="0" w:space="0" w:color="auto"/>
          </w:divBdr>
        </w:div>
        <w:div w:id="471752090">
          <w:marLeft w:val="0"/>
          <w:marRight w:val="0"/>
          <w:marTop w:val="0"/>
          <w:marBottom w:val="0"/>
          <w:divBdr>
            <w:top w:val="none" w:sz="0" w:space="0" w:color="auto"/>
            <w:left w:val="none" w:sz="0" w:space="0" w:color="auto"/>
            <w:bottom w:val="none" w:sz="0" w:space="0" w:color="auto"/>
            <w:right w:val="none" w:sz="0" w:space="0" w:color="auto"/>
          </w:divBdr>
        </w:div>
        <w:div w:id="332033097">
          <w:marLeft w:val="0"/>
          <w:marRight w:val="0"/>
          <w:marTop w:val="0"/>
          <w:marBottom w:val="0"/>
          <w:divBdr>
            <w:top w:val="none" w:sz="0" w:space="0" w:color="auto"/>
            <w:left w:val="none" w:sz="0" w:space="0" w:color="auto"/>
            <w:bottom w:val="none" w:sz="0" w:space="0" w:color="auto"/>
            <w:right w:val="none" w:sz="0" w:space="0" w:color="auto"/>
          </w:divBdr>
        </w:div>
        <w:div w:id="1601789104">
          <w:marLeft w:val="0"/>
          <w:marRight w:val="0"/>
          <w:marTop w:val="0"/>
          <w:marBottom w:val="0"/>
          <w:divBdr>
            <w:top w:val="none" w:sz="0" w:space="0" w:color="auto"/>
            <w:left w:val="none" w:sz="0" w:space="0" w:color="auto"/>
            <w:bottom w:val="none" w:sz="0" w:space="0" w:color="auto"/>
            <w:right w:val="none" w:sz="0" w:space="0" w:color="auto"/>
          </w:divBdr>
        </w:div>
        <w:div w:id="1619801347">
          <w:marLeft w:val="0"/>
          <w:marRight w:val="0"/>
          <w:marTop w:val="0"/>
          <w:marBottom w:val="0"/>
          <w:divBdr>
            <w:top w:val="none" w:sz="0" w:space="0" w:color="auto"/>
            <w:left w:val="none" w:sz="0" w:space="0" w:color="auto"/>
            <w:bottom w:val="none" w:sz="0" w:space="0" w:color="auto"/>
            <w:right w:val="none" w:sz="0" w:space="0" w:color="auto"/>
          </w:divBdr>
        </w:div>
        <w:div w:id="1047879343">
          <w:marLeft w:val="0"/>
          <w:marRight w:val="0"/>
          <w:marTop w:val="0"/>
          <w:marBottom w:val="0"/>
          <w:divBdr>
            <w:top w:val="none" w:sz="0" w:space="0" w:color="auto"/>
            <w:left w:val="none" w:sz="0" w:space="0" w:color="auto"/>
            <w:bottom w:val="none" w:sz="0" w:space="0" w:color="auto"/>
            <w:right w:val="none" w:sz="0" w:space="0" w:color="auto"/>
          </w:divBdr>
        </w:div>
        <w:div w:id="118033032">
          <w:marLeft w:val="0"/>
          <w:marRight w:val="0"/>
          <w:marTop w:val="0"/>
          <w:marBottom w:val="0"/>
          <w:divBdr>
            <w:top w:val="none" w:sz="0" w:space="0" w:color="auto"/>
            <w:left w:val="none" w:sz="0" w:space="0" w:color="auto"/>
            <w:bottom w:val="none" w:sz="0" w:space="0" w:color="auto"/>
            <w:right w:val="none" w:sz="0" w:space="0" w:color="auto"/>
          </w:divBdr>
        </w:div>
        <w:div w:id="347756863">
          <w:marLeft w:val="0"/>
          <w:marRight w:val="0"/>
          <w:marTop w:val="0"/>
          <w:marBottom w:val="0"/>
          <w:divBdr>
            <w:top w:val="none" w:sz="0" w:space="0" w:color="auto"/>
            <w:left w:val="none" w:sz="0" w:space="0" w:color="auto"/>
            <w:bottom w:val="none" w:sz="0" w:space="0" w:color="auto"/>
            <w:right w:val="none" w:sz="0" w:space="0" w:color="auto"/>
          </w:divBdr>
        </w:div>
        <w:div w:id="1461731774">
          <w:marLeft w:val="0"/>
          <w:marRight w:val="0"/>
          <w:marTop w:val="0"/>
          <w:marBottom w:val="0"/>
          <w:divBdr>
            <w:top w:val="none" w:sz="0" w:space="0" w:color="auto"/>
            <w:left w:val="none" w:sz="0" w:space="0" w:color="auto"/>
            <w:bottom w:val="none" w:sz="0" w:space="0" w:color="auto"/>
            <w:right w:val="none" w:sz="0" w:space="0" w:color="auto"/>
          </w:divBdr>
        </w:div>
      </w:divsChild>
    </w:div>
    <w:div w:id="2119637597">
      <w:bodyDiv w:val="1"/>
      <w:marLeft w:val="0"/>
      <w:marRight w:val="0"/>
      <w:marTop w:val="0"/>
      <w:marBottom w:val="0"/>
      <w:divBdr>
        <w:top w:val="none" w:sz="0" w:space="0" w:color="auto"/>
        <w:left w:val="none" w:sz="0" w:space="0" w:color="auto"/>
        <w:bottom w:val="none" w:sz="0" w:space="0" w:color="auto"/>
        <w:right w:val="none" w:sz="0" w:space="0" w:color="auto"/>
      </w:divBdr>
      <w:divsChild>
        <w:div w:id="437601540">
          <w:marLeft w:val="0"/>
          <w:marRight w:val="0"/>
          <w:marTop w:val="0"/>
          <w:marBottom w:val="0"/>
          <w:divBdr>
            <w:top w:val="none" w:sz="0" w:space="0" w:color="auto"/>
            <w:left w:val="none" w:sz="0" w:space="0" w:color="auto"/>
            <w:bottom w:val="none" w:sz="0" w:space="0" w:color="auto"/>
            <w:right w:val="none" w:sz="0" w:space="0" w:color="auto"/>
          </w:divBdr>
          <w:divsChild>
            <w:div w:id="552351499">
              <w:marLeft w:val="0"/>
              <w:marRight w:val="0"/>
              <w:marTop w:val="0"/>
              <w:marBottom w:val="0"/>
              <w:divBdr>
                <w:top w:val="none" w:sz="0" w:space="0" w:color="auto"/>
                <w:left w:val="none" w:sz="0" w:space="0" w:color="auto"/>
                <w:bottom w:val="none" w:sz="0" w:space="0" w:color="auto"/>
                <w:right w:val="none" w:sz="0" w:space="0" w:color="auto"/>
              </w:divBdr>
            </w:div>
            <w:div w:id="191654005">
              <w:marLeft w:val="0"/>
              <w:marRight w:val="0"/>
              <w:marTop w:val="0"/>
              <w:marBottom w:val="0"/>
              <w:divBdr>
                <w:top w:val="none" w:sz="0" w:space="0" w:color="auto"/>
                <w:left w:val="none" w:sz="0" w:space="0" w:color="auto"/>
                <w:bottom w:val="none" w:sz="0" w:space="0" w:color="auto"/>
                <w:right w:val="none" w:sz="0" w:space="0" w:color="auto"/>
              </w:divBdr>
            </w:div>
            <w:div w:id="2063401265">
              <w:marLeft w:val="0"/>
              <w:marRight w:val="0"/>
              <w:marTop w:val="0"/>
              <w:marBottom w:val="0"/>
              <w:divBdr>
                <w:top w:val="none" w:sz="0" w:space="0" w:color="auto"/>
                <w:left w:val="none" w:sz="0" w:space="0" w:color="auto"/>
                <w:bottom w:val="none" w:sz="0" w:space="0" w:color="auto"/>
                <w:right w:val="none" w:sz="0" w:space="0" w:color="auto"/>
              </w:divBdr>
            </w:div>
            <w:div w:id="731777359">
              <w:marLeft w:val="0"/>
              <w:marRight w:val="0"/>
              <w:marTop w:val="0"/>
              <w:marBottom w:val="0"/>
              <w:divBdr>
                <w:top w:val="none" w:sz="0" w:space="0" w:color="auto"/>
                <w:left w:val="none" w:sz="0" w:space="0" w:color="auto"/>
                <w:bottom w:val="none" w:sz="0" w:space="0" w:color="auto"/>
                <w:right w:val="none" w:sz="0" w:space="0" w:color="auto"/>
              </w:divBdr>
            </w:div>
            <w:div w:id="103312542">
              <w:marLeft w:val="0"/>
              <w:marRight w:val="0"/>
              <w:marTop w:val="0"/>
              <w:marBottom w:val="0"/>
              <w:divBdr>
                <w:top w:val="none" w:sz="0" w:space="0" w:color="auto"/>
                <w:left w:val="none" w:sz="0" w:space="0" w:color="auto"/>
                <w:bottom w:val="none" w:sz="0" w:space="0" w:color="auto"/>
                <w:right w:val="none" w:sz="0" w:space="0" w:color="auto"/>
              </w:divBdr>
            </w:div>
          </w:divsChild>
        </w:div>
        <w:div w:id="708535645">
          <w:marLeft w:val="0"/>
          <w:marRight w:val="0"/>
          <w:marTop w:val="0"/>
          <w:marBottom w:val="0"/>
          <w:divBdr>
            <w:top w:val="none" w:sz="0" w:space="0" w:color="auto"/>
            <w:left w:val="none" w:sz="0" w:space="0" w:color="auto"/>
            <w:bottom w:val="none" w:sz="0" w:space="0" w:color="auto"/>
            <w:right w:val="none" w:sz="0" w:space="0" w:color="auto"/>
          </w:divBdr>
          <w:divsChild>
            <w:div w:id="1070494177">
              <w:marLeft w:val="0"/>
              <w:marRight w:val="0"/>
              <w:marTop w:val="0"/>
              <w:marBottom w:val="0"/>
              <w:divBdr>
                <w:top w:val="none" w:sz="0" w:space="0" w:color="auto"/>
                <w:left w:val="none" w:sz="0" w:space="0" w:color="auto"/>
                <w:bottom w:val="none" w:sz="0" w:space="0" w:color="auto"/>
                <w:right w:val="none" w:sz="0" w:space="0" w:color="auto"/>
              </w:divBdr>
            </w:div>
            <w:div w:id="328214122">
              <w:marLeft w:val="0"/>
              <w:marRight w:val="0"/>
              <w:marTop w:val="0"/>
              <w:marBottom w:val="0"/>
              <w:divBdr>
                <w:top w:val="none" w:sz="0" w:space="0" w:color="auto"/>
                <w:left w:val="none" w:sz="0" w:space="0" w:color="auto"/>
                <w:bottom w:val="none" w:sz="0" w:space="0" w:color="auto"/>
                <w:right w:val="none" w:sz="0" w:space="0" w:color="auto"/>
              </w:divBdr>
            </w:div>
            <w:div w:id="1046829667">
              <w:marLeft w:val="0"/>
              <w:marRight w:val="0"/>
              <w:marTop w:val="0"/>
              <w:marBottom w:val="0"/>
              <w:divBdr>
                <w:top w:val="none" w:sz="0" w:space="0" w:color="auto"/>
                <w:left w:val="none" w:sz="0" w:space="0" w:color="auto"/>
                <w:bottom w:val="none" w:sz="0" w:space="0" w:color="auto"/>
                <w:right w:val="none" w:sz="0" w:space="0" w:color="auto"/>
              </w:divBdr>
            </w:div>
            <w:div w:id="1445610323">
              <w:marLeft w:val="0"/>
              <w:marRight w:val="0"/>
              <w:marTop w:val="0"/>
              <w:marBottom w:val="0"/>
              <w:divBdr>
                <w:top w:val="none" w:sz="0" w:space="0" w:color="auto"/>
                <w:left w:val="none" w:sz="0" w:space="0" w:color="auto"/>
                <w:bottom w:val="none" w:sz="0" w:space="0" w:color="auto"/>
                <w:right w:val="none" w:sz="0" w:space="0" w:color="auto"/>
              </w:divBdr>
            </w:div>
            <w:div w:id="1463425560">
              <w:marLeft w:val="0"/>
              <w:marRight w:val="0"/>
              <w:marTop w:val="0"/>
              <w:marBottom w:val="0"/>
              <w:divBdr>
                <w:top w:val="none" w:sz="0" w:space="0" w:color="auto"/>
                <w:left w:val="none" w:sz="0" w:space="0" w:color="auto"/>
                <w:bottom w:val="none" w:sz="0" w:space="0" w:color="auto"/>
                <w:right w:val="none" w:sz="0" w:space="0" w:color="auto"/>
              </w:divBdr>
            </w:div>
          </w:divsChild>
        </w:div>
        <w:div w:id="1953441120">
          <w:marLeft w:val="0"/>
          <w:marRight w:val="0"/>
          <w:marTop w:val="0"/>
          <w:marBottom w:val="0"/>
          <w:divBdr>
            <w:top w:val="none" w:sz="0" w:space="0" w:color="auto"/>
            <w:left w:val="none" w:sz="0" w:space="0" w:color="auto"/>
            <w:bottom w:val="none" w:sz="0" w:space="0" w:color="auto"/>
            <w:right w:val="none" w:sz="0" w:space="0" w:color="auto"/>
          </w:divBdr>
          <w:divsChild>
            <w:div w:id="1396970812">
              <w:marLeft w:val="0"/>
              <w:marRight w:val="0"/>
              <w:marTop w:val="0"/>
              <w:marBottom w:val="0"/>
              <w:divBdr>
                <w:top w:val="none" w:sz="0" w:space="0" w:color="auto"/>
                <w:left w:val="none" w:sz="0" w:space="0" w:color="auto"/>
                <w:bottom w:val="none" w:sz="0" w:space="0" w:color="auto"/>
                <w:right w:val="none" w:sz="0" w:space="0" w:color="auto"/>
              </w:divBdr>
            </w:div>
            <w:div w:id="997272366">
              <w:marLeft w:val="0"/>
              <w:marRight w:val="0"/>
              <w:marTop w:val="0"/>
              <w:marBottom w:val="0"/>
              <w:divBdr>
                <w:top w:val="none" w:sz="0" w:space="0" w:color="auto"/>
                <w:left w:val="none" w:sz="0" w:space="0" w:color="auto"/>
                <w:bottom w:val="none" w:sz="0" w:space="0" w:color="auto"/>
                <w:right w:val="none" w:sz="0" w:space="0" w:color="auto"/>
              </w:divBdr>
            </w:div>
            <w:div w:id="132405948">
              <w:marLeft w:val="0"/>
              <w:marRight w:val="0"/>
              <w:marTop w:val="0"/>
              <w:marBottom w:val="0"/>
              <w:divBdr>
                <w:top w:val="none" w:sz="0" w:space="0" w:color="auto"/>
                <w:left w:val="none" w:sz="0" w:space="0" w:color="auto"/>
                <w:bottom w:val="none" w:sz="0" w:space="0" w:color="auto"/>
                <w:right w:val="none" w:sz="0" w:space="0" w:color="auto"/>
              </w:divBdr>
            </w:div>
          </w:divsChild>
        </w:div>
        <w:div w:id="1607156980">
          <w:marLeft w:val="0"/>
          <w:marRight w:val="0"/>
          <w:marTop w:val="0"/>
          <w:marBottom w:val="0"/>
          <w:divBdr>
            <w:top w:val="none" w:sz="0" w:space="0" w:color="auto"/>
            <w:left w:val="none" w:sz="0" w:space="0" w:color="auto"/>
            <w:bottom w:val="none" w:sz="0" w:space="0" w:color="auto"/>
            <w:right w:val="none" w:sz="0" w:space="0" w:color="auto"/>
          </w:divBdr>
        </w:div>
        <w:div w:id="1577861315">
          <w:marLeft w:val="0"/>
          <w:marRight w:val="0"/>
          <w:marTop w:val="0"/>
          <w:marBottom w:val="0"/>
          <w:divBdr>
            <w:top w:val="none" w:sz="0" w:space="0" w:color="auto"/>
            <w:left w:val="none" w:sz="0" w:space="0" w:color="auto"/>
            <w:bottom w:val="none" w:sz="0" w:space="0" w:color="auto"/>
            <w:right w:val="none" w:sz="0" w:space="0" w:color="auto"/>
          </w:divBdr>
        </w:div>
        <w:div w:id="460156475">
          <w:marLeft w:val="0"/>
          <w:marRight w:val="0"/>
          <w:marTop w:val="0"/>
          <w:marBottom w:val="0"/>
          <w:divBdr>
            <w:top w:val="none" w:sz="0" w:space="0" w:color="auto"/>
            <w:left w:val="none" w:sz="0" w:space="0" w:color="auto"/>
            <w:bottom w:val="none" w:sz="0" w:space="0" w:color="auto"/>
            <w:right w:val="none" w:sz="0" w:space="0" w:color="auto"/>
          </w:divBdr>
        </w:div>
        <w:div w:id="1799301390">
          <w:marLeft w:val="0"/>
          <w:marRight w:val="0"/>
          <w:marTop w:val="0"/>
          <w:marBottom w:val="0"/>
          <w:divBdr>
            <w:top w:val="none" w:sz="0" w:space="0" w:color="auto"/>
            <w:left w:val="none" w:sz="0" w:space="0" w:color="auto"/>
            <w:bottom w:val="none" w:sz="0" w:space="0" w:color="auto"/>
            <w:right w:val="none" w:sz="0" w:space="0" w:color="auto"/>
          </w:divBdr>
        </w:div>
        <w:div w:id="608197828">
          <w:marLeft w:val="0"/>
          <w:marRight w:val="0"/>
          <w:marTop w:val="0"/>
          <w:marBottom w:val="0"/>
          <w:divBdr>
            <w:top w:val="none" w:sz="0" w:space="0" w:color="auto"/>
            <w:left w:val="none" w:sz="0" w:space="0" w:color="auto"/>
            <w:bottom w:val="none" w:sz="0" w:space="0" w:color="auto"/>
            <w:right w:val="none" w:sz="0" w:space="0" w:color="auto"/>
          </w:divBdr>
        </w:div>
        <w:div w:id="1648239809">
          <w:marLeft w:val="0"/>
          <w:marRight w:val="0"/>
          <w:marTop w:val="0"/>
          <w:marBottom w:val="0"/>
          <w:divBdr>
            <w:top w:val="none" w:sz="0" w:space="0" w:color="auto"/>
            <w:left w:val="none" w:sz="0" w:space="0" w:color="auto"/>
            <w:bottom w:val="none" w:sz="0" w:space="0" w:color="auto"/>
            <w:right w:val="none" w:sz="0" w:space="0" w:color="auto"/>
          </w:divBdr>
        </w:div>
        <w:div w:id="479733557">
          <w:marLeft w:val="0"/>
          <w:marRight w:val="0"/>
          <w:marTop w:val="0"/>
          <w:marBottom w:val="0"/>
          <w:divBdr>
            <w:top w:val="none" w:sz="0" w:space="0" w:color="auto"/>
            <w:left w:val="none" w:sz="0" w:space="0" w:color="auto"/>
            <w:bottom w:val="none" w:sz="0" w:space="0" w:color="auto"/>
            <w:right w:val="none" w:sz="0" w:space="0" w:color="auto"/>
          </w:divBdr>
        </w:div>
        <w:div w:id="944995734">
          <w:marLeft w:val="0"/>
          <w:marRight w:val="0"/>
          <w:marTop w:val="0"/>
          <w:marBottom w:val="0"/>
          <w:divBdr>
            <w:top w:val="none" w:sz="0" w:space="0" w:color="auto"/>
            <w:left w:val="none" w:sz="0" w:space="0" w:color="auto"/>
            <w:bottom w:val="none" w:sz="0" w:space="0" w:color="auto"/>
            <w:right w:val="none" w:sz="0" w:space="0" w:color="auto"/>
          </w:divBdr>
        </w:div>
        <w:div w:id="581112292">
          <w:marLeft w:val="0"/>
          <w:marRight w:val="0"/>
          <w:marTop w:val="0"/>
          <w:marBottom w:val="0"/>
          <w:divBdr>
            <w:top w:val="none" w:sz="0" w:space="0" w:color="auto"/>
            <w:left w:val="none" w:sz="0" w:space="0" w:color="auto"/>
            <w:bottom w:val="none" w:sz="0" w:space="0" w:color="auto"/>
            <w:right w:val="none" w:sz="0" w:space="0" w:color="auto"/>
          </w:divBdr>
        </w:div>
        <w:div w:id="1942567454">
          <w:marLeft w:val="0"/>
          <w:marRight w:val="0"/>
          <w:marTop w:val="0"/>
          <w:marBottom w:val="0"/>
          <w:divBdr>
            <w:top w:val="none" w:sz="0" w:space="0" w:color="auto"/>
            <w:left w:val="none" w:sz="0" w:space="0" w:color="auto"/>
            <w:bottom w:val="none" w:sz="0" w:space="0" w:color="auto"/>
            <w:right w:val="none" w:sz="0" w:space="0" w:color="auto"/>
          </w:divBdr>
        </w:div>
        <w:div w:id="409355432">
          <w:marLeft w:val="0"/>
          <w:marRight w:val="0"/>
          <w:marTop w:val="0"/>
          <w:marBottom w:val="0"/>
          <w:divBdr>
            <w:top w:val="none" w:sz="0" w:space="0" w:color="auto"/>
            <w:left w:val="none" w:sz="0" w:space="0" w:color="auto"/>
            <w:bottom w:val="none" w:sz="0" w:space="0" w:color="auto"/>
            <w:right w:val="none" w:sz="0" w:space="0" w:color="auto"/>
          </w:divBdr>
        </w:div>
        <w:div w:id="2014140931">
          <w:marLeft w:val="0"/>
          <w:marRight w:val="0"/>
          <w:marTop w:val="0"/>
          <w:marBottom w:val="0"/>
          <w:divBdr>
            <w:top w:val="none" w:sz="0" w:space="0" w:color="auto"/>
            <w:left w:val="none" w:sz="0" w:space="0" w:color="auto"/>
            <w:bottom w:val="none" w:sz="0" w:space="0" w:color="auto"/>
            <w:right w:val="none" w:sz="0" w:space="0" w:color="auto"/>
          </w:divBdr>
        </w:div>
        <w:div w:id="908617133">
          <w:marLeft w:val="0"/>
          <w:marRight w:val="0"/>
          <w:marTop w:val="0"/>
          <w:marBottom w:val="0"/>
          <w:divBdr>
            <w:top w:val="none" w:sz="0" w:space="0" w:color="auto"/>
            <w:left w:val="none" w:sz="0" w:space="0" w:color="auto"/>
            <w:bottom w:val="none" w:sz="0" w:space="0" w:color="auto"/>
            <w:right w:val="none" w:sz="0" w:space="0" w:color="auto"/>
          </w:divBdr>
        </w:div>
        <w:div w:id="107239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irs.gov/app/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doTERRA</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Diehl</dc:creator>
  <cp:keywords/>
  <dc:description/>
  <cp:lastModifiedBy>Jenny Diehl</cp:lastModifiedBy>
  <cp:revision>7</cp:revision>
  <dcterms:created xsi:type="dcterms:W3CDTF">2023-06-20T18:05:00Z</dcterms:created>
  <dcterms:modified xsi:type="dcterms:W3CDTF">2023-06-20T18:33:00Z</dcterms:modified>
</cp:coreProperties>
</file>